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EC9" w:rsidRDefault="00393EC9" w:rsidP="00393EC9">
      <w:pPr>
        <w:bidi/>
        <w:jc w:val="center"/>
        <w:rPr>
          <w:rFonts w:cs="B Titr"/>
          <w:b/>
          <w:bCs/>
          <w:rtl/>
          <w:lang w:bidi="fa-IR"/>
        </w:rPr>
      </w:pPr>
      <w:bookmarkStart w:id="0" w:name="_GoBack"/>
      <w:bookmarkEnd w:id="0"/>
      <w:r>
        <w:rPr>
          <w:rFonts w:cs="B Titr" w:hint="cs"/>
          <w:b/>
          <w:bCs/>
          <w:rtl/>
          <w:lang w:bidi="fa-IR"/>
        </w:rPr>
        <w:t>بنـام خدا</w:t>
      </w:r>
    </w:p>
    <w:p w:rsidR="00393EC9" w:rsidRDefault="00393EC9" w:rsidP="00393EC9">
      <w:pPr>
        <w:bidi/>
        <w:jc w:val="center"/>
        <w:rPr>
          <w:rFonts w:cs="B Titr"/>
          <w:b/>
          <w:bCs/>
          <w:rtl/>
          <w:lang w:bidi="fa-IR"/>
        </w:rPr>
      </w:pPr>
    </w:p>
    <w:p w:rsidR="002547F9" w:rsidRPr="00393EC9" w:rsidRDefault="00FE31E6" w:rsidP="004D44FE">
      <w:pPr>
        <w:bidi/>
        <w:jc w:val="both"/>
        <w:rPr>
          <w:rFonts w:cs="B Titr"/>
          <w:b/>
          <w:bCs/>
          <w:rtl/>
          <w:lang w:bidi="fa-IR"/>
        </w:rPr>
      </w:pPr>
      <w:r w:rsidRPr="00393EC9">
        <w:rPr>
          <w:rFonts w:cs="B Titr" w:hint="cs"/>
          <w:b/>
          <w:bCs/>
          <w:rtl/>
          <w:lang w:bidi="fa-IR"/>
        </w:rPr>
        <w:t xml:space="preserve">ماده 622 قانون مجازات اسلامی </w:t>
      </w:r>
    </w:p>
    <w:p w:rsidR="00FE31E6" w:rsidRPr="00FE31E6" w:rsidRDefault="00FE31E6" w:rsidP="00FE31E6">
      <w:pPr>
        <w:bidi/>
        <w:jc w:val="both"/>
        <w:rPr>
          <w:rFonts w:ascii="Arial" w:hAnsi="Arial" w:cs="B Mitra"/>
          <w:b/>
          <w:bCs/>
          <w:color w:val="151A1E"/>
          <w:sz w:val="21"/>
          <w:szCs w:val="21"/>
          <w:shd w:val="clear" w:color="auto" w:fill="FFFFFF"/>
          <w:rtl/>
        </w:rPr>
      </w:pPr>
      <w:r w:rsidRPr="00FE31E6">
        <w:rPr>
          <w:rFonts w:ascii="Arial" w:hAnsi="Arial" w:cs="B Mitra"/>
          <w:b/>
          <w:bCs/>
          <w:color w:val="151A1E"/>
          <w:sz w:val="21"/>
          <w:szCs w:val="21"/>
          <w:shd w:val="clear" w:color="auto" w:fill="FFFFFF"/>
          <w:rtl/>
        </w:rPr>
        <w:t>هر کس عالماً عامداً به واسطه ضرب یا اذیت و آزار زن حامله، موجب سقط جنین وی شود علاوه بر پرداخت دیه یا قصاص حسب مورد به حبس از شش ماه تا یک سال و شش ماه محکوم خواهد شد</w:t>
      </w:r>
      <w:r w:rsidRPr="00FE31E6">
        <w:rPr>
          <w:rFonts w:ascii="Arial" w:hAnsi="Arial" w:cs="B Mitra"/>
          <w:b/>
          <w:bCs/>
          <w:color w:val="151A1E"/>
          <w:sz w:val="21"/>
          <w:szCs w:val="21"/>
          <w:shd w:val="clear" w:color="auto" w:fill="FFFFFF"/>
        </w:rPr>
        <w:t>.</w:t>
      </w:r>
    </w:p>
    <w:p w:rsidR="00FE31E6" w:rsidRPr="00393EC9" w:rsidRDefault="00FE31E6" w:rsidP="004D44FE">
      <w:pPr>
        <w:bidi/>
        <w:jc w:val="both"/>
        <w:rPr>
          <w:rFonts w:cs="B Titr"/>
          <w:b/>
          <w:bCs/>
          <w:rtl/>
          <w:lang w:bidi="fa-IR"/>
        </w:rPr>
      </w:pPr>
      <w:r w:rsidRPr="00393EC9">
        <w:rPr>
          <w:rFonts w:cs="B Titr" w:hint="cs"/>
          <w:b/>
          <w:bCs/>
          <w:rtl/>
          <w:lang w:bidi="fa-IR"/>
        </w:rPr>
        <w:t xml:space="preserve">ماده 623 قانون مجازات اسلامی </w:t>
      </w:r>
    </w:p>
    <w:p w:rsidR="00FE31E6" w:rsidRPr="00FE31E6" w:rsidRDefault="00FE31E6" w:rsidP="00FE31E6">
      <w:pPr>
        <w:bidi/>
        <w:jc w:val="both"/>
        <w:rPr>
          <w:rFonts w:ascii="Arial" w:hAnsi="Arial" w:cs="B Mitra"/>
          <w:b/>
          <w:bCs/>
          <w:color w:val="151A1E"/>
          <w:sz w:val="21"/>
          <w:szCs w:val="21"/>
          <w:shd w:val="clear" w:color="auto" w:fill="FFFFFF"/>
          <w:rtl/>
        </w:rPr>
      </w:pPr>
      <w:r w:rsidRPr="00FE31E6">
        <w:rPr>
          <w:rFonts w:ascii="Arial" w:hAnsi="Arial" w:cs="B Mitra"/>
          <w:b/>
          <w:bCs/>
          <w:color w:val="151A1E"/>
          <w:sz w:val="21"/>
          <w:szCs w:val="21"/>
          <w:shd w:val="clear" w:color="auto" w:fill="FFFFFF"/>
          <w:rtl/>
        </w:rPr>
        <w:t>هر کس به واسطه دادن ادویه یا وسایل دیگری موجب سقط جنین زن گردد به شش ماه تا یک سال حبس محکوم میشود و اگر عالماً و‌عامداً زن حامله‌ای را دلالت به استعمال ادویه یا وسایل دیگری نماید که جنین وی سقط گردد به حبس از سه تا شش ماه محکوم خواهد شد مگر این که‌ثابت شود این اقدام برای حفظ حیات مادر میباشد و در هر مورد حکم به پرداخت دیه مطابق مقررات مربوط داده خواهد شد</w:t>
      </w:r>
      <w:r w:rsidRPr="00FE31E6">
        <w:rPr>
          <w:rFonts w:ascii="Arial" w:hAnsi="Arial" w:cs="B Mitra"/>
          <w:b/>
          <w:bCs/>
          <w:color w:val="151A1E"/>
          <w:sz w:val="21"/>
          <w:szCs w:val="21"/>
          <w:shd w:val="clear" w:color="auto" w:fill="FFFFFF"/>
        </w:rPr>
        <w:t>.</w:t>
      </w:r>
    </w:p>
    <w:p w:rsidR="00FE31E6" w:rsidRPr="00393EC9" w:rsidRDefault="00FE31E6" w:rsidP="00A831CC">
      <w:pPr>
        <w:bidi/>
        <w:jc w:val="both"/>
        <w:rPr>
          <w:rFonts w:cs="B Titr"/>
          <w:b/>
          <w:bCs/>
          <w:rtl/>
          <w:lang w:bidi="fa-IR"/>
        </w:rPr>
      </w:pPr>
      <w:r w:rsidRPr="00393EC9">
        <w:rPr>
          <w:rFonts w:cs="B Titr" w:hint="cs"/>
          <w:b/>
          <w:bCs/>
          <w:rtl/>
          <w:lang w:bidi="fa-IR"/>
        </w:rPr>
        <w:t xml:space="preserve">ماده 624 قانون مجازات اسلامی </w:t>
      </w:r>
    </w:p>
    <w:p w:rsidR="00FE31E6" w:rsidRPr="00FE31E6" w:rsidRDefault="004D44FE" w:rsidP="00FE31E6">
      <w:pPr>
        <w:bidi/>
        <w:jc w:val="both"/>
        <w:rPr>
          <w:rFonts w:ascii="Arial" w:hAnsi="Arial" w:cs="B Mitra"/>
          <w:b/>
          <w:bCs/>
          <w:color w:val="151A1E"/>
          <w:sz w:val="21"/>
          <w:szCs w:val="21"/>
          <w:shd w:val="clear" w:color="auto" w:fill="FFFFFF"/>
          <w:rtl/>
        </w:rPr>
      </w:pPr>
      <w:r>
        <w:rPr>
          <w:rFonts w:ascii="Arial" w:hAnsi="Arial" w:cs="B Mitra" w:hint="cs"/>
          <w:b/>
          <w:bCs/>
          <w:color w:val="151A1E"/>
          <w:sz w:val="21"/>
          <w:szCs w:val="21"/>
          <w:shd w:val="clear" w:color="auto" w:fill="FFFFFF"/>
          <w:rtl/>
        </w:rPr>
        <w:t>ا</w:t>
      </w:r>
      <w:r w:rsidR="00FE31E6" w:rsidRPr="00FE31E6">
        <w:rPr>
          <w:rFonts w:ascii="Arial" w:hAnsi="Arial" w:cs="B Mitra"/>
          <w:b/>
          <w:bCs/>
          <w:color w:val="151A1E"/>
          <w:sz w:val="21"/>
          <w:szCs w:val="21"/>
          <w:shd w:val="clear" w:color="auto" w:fill="FFFFFF"/>
          <w:rtl/>
        </w:rPr>
        <w:t>گر طبیب یا ماما یا داروفروش و اشخاصی که به عنوان طبابت یا مامایی یا جراحی یا داروفروشی اقدام میکنند وسایل سقط جنین ‌فراهم سازند و یا مباشرت به اسقاط جنین نمایند به حبس از دو تا پنج سال محکوم خواهند شد و حکم به پرداخت دیه مطابق مقررات مربوط صورت خواهد پذیرفت</w:t>
      </w:r>
      <w:r w:rsidR="00FE31E6" w:rsidRPr="00FE31E6">
        <w:rPr>
          <w:rFonts w:ascii="Arial" w:hAnsi="Arial" w:cs="B Mitra" w:hint="cs"/>
          <w:b/>
          <w:bCs/>
          <w:color w:val="151A1E"/>
          <w:sz w:val="21"/>
          <w:szCs w:val="21"/>
          <w:shd w:val="clear" w:color="auto" w:fill="FFFFFF"/>
          <w:rtl/>
        </w:rPr>
        <w:t>.</w:t>
      </w:r>
    </w:p>
    <w:p w:rsidR="00FE31E6" w:rsidRDefault="00AC710F" w:rsidP="00A831CC">
      <w:pPr>
        <w:bidi/>
        <w:jc w:val="both"/>
        <w:rPr>
          <w:rFonts w:cs="B Titr"/>
          <w:b/>
          <w:bCs/>
          <w:rtl/>
          <w:lang w:bidi="fa-IR"/>
        </w:rPr>
      </w:pPr>
      <w:r>
        <w:rPr>
          <w:rFonts w:cs="B Titr" w:hint="cs"/>
          <w:b/>
          <w:bCs/>
          <w:rtl/>
          <w:lang w:bidi="fa-IR"/>
        </w:rPr>
        <w:t xml:space="preserve">ماده 717 </w:t>
      </w:r>
      <w:r w:rsidR="00FE31E6" w:rsidRPr="00393EC9">
        <w:rPr>
          <w:rFonts w:cs="B Titr" w:hint="cs"/>
          <w:b/>
          <w:bCs/>
          <w:rtl/>
          <w:lang w:bidi="fa-IR"/>
        </w:rPr>
        <w:t xml:space="preserve">قانون مجازات اسلامی </w:t>
      </w:r>
    </w:p>
    <w:p w:rsidR="00A831CC" w:rsidRPr="00774EDB" w:rsidRDefault="00A831CC" w:rsidP="00A831CC">
      <w:pPr>
        <w:bidi/>
        <w:jc w:val="both"/>
        <w:rPr>
          <w:rFonts w:cs="B Mitra"/>
          <w:b/>
          <w:bCs/>
          <w:rtl/>
          <w:lang w:bidi="fa-IR"/>
        </w:rPr>
      </w:pPr>
      <w:r w:rsidRPr="00774EDB">
        <w:rPr>
          <w:rFonts w:cs="B Mitra" w:hint="cs"/>
          <w:b/>
          <w:bCs/>
          <w:rtl/>
          <w:lang w:bidi="fa-IR"/>
        </w:rPr>
        <w:t>هر گاه در اثر جنایت وارد بر مادر، جنین از بین برود علاوه بر دیه یا ارش جنایت بر مادر، دیه جنین نیز در هر مرحله ای از رشد که باشد پرداخت می شود.</w:t>
      </w:r>
    </w:p>
    <w:p w:rsidR="00FE31E6" w:rsidRPr="005255C5" w:rsidRDefault="00A831CC" w:rsidP="000D3CA9">
      <w:pPr>
        <w:bidi/>
        <w:jc w:val="both"/>
        <w:rPr>
          <w:rFonts w:ascii="Arial" w:hAnsi="Arial" w:cs="B Mitra"/>
          <w:b/>
          <w:bCs/>
          <w:color w:val="151A1E"/>
          <w:sz w:val="21"/>
          <w:szCs w:val="21"/>
          <w:shd w:val="clear" w:color="auto" w:fill="FFFFFF"/>
          <w:rtl/>
        </w:rPr>
      </w:pPr>
      <w:r>
        <w:rPr>
          <w:rFonts w:ascii="Arial" w:hAnsi="Arial" w:cs="B Mitra"/>
          <w:b/>
          <w:bCs/>
          <w:color w:val="151A1E"/>
          <w:sz w:val="21"/>
          <w:szCs w:val="21"/>
          <w:shd w:val="clear" w:color="auto" w:fill="FFFFFF"/>
        </w:rPr>
        <w:t xml:space="preserve"> </w:t>
      </w:r>
      <w:r>
        <w:rPr>
          <w:rFonts w:cs="B Titr" w:hint="cs"/>
          <w:b/>
          <w:bCs/>
          <w:rtl/>
          <w:lang w:bidi="fa-IR"/>
        </w:rPr>
        <w:t>ماده 718</w:t>
      </w:r>
      <w:r w:rsidR="00FE31E6" w:rsidRPr="00393EC9">
        <w:rPr>
          <w:rFonts w:cs="B Titr" w:hint="cs"/>
          <w:b/>
          <w:bCs/>
          <w:rtl/>
          <w:lang w:bidi="fa-IR"/>
        </w:rPr>
        <w:t xml:space="preserve"> قانون مجازات اسلامی </w:t>
      </w:r>
    </w:p>
    <w:p w:rsidR="00A831CC" w:rsidRDefault="00A831CC" w:rsidP="00A831CC">
      <w:pPr>
        <w:bidi/>
        <w:jc w:val="both"/>
        <w:rPr>
          <w:rFonts w:ascii="Arial" w:hAnsi="Arial" w:cs="B Mitra"/>
          <w:b/>
          <w:bCs/>
          <w:color w:val="151A1E"/>
          <w:sz w:val="21"/>
          <w:szCs w:val="21"/>
          <w:shd w:val="clear" w:color="auto" w:fill="FFFFFF"/>
          <w:lang w:bidi="fa-IR"/>
        </w:rPr>
      </w:pPr>
      <w:r>
        <w:rPr>
          <w:rFonts w:ascii="Arial" w:hAnsi="Arial" w:cs="B Mitra"/>
          <w:b/>
          <w:bCs/>
          <w:color w:val="151A1E"/>
          <w:sz w:val="21"/>
          <w:szCs w:val="21"/>
          <w:shd w:val="clear" w:color="auto" w:fill="FFFFFF"/>
        </w:rPr>
        <w:t xml:space="preserve"> </w:t>
      </w:r>
      <w:r>
        <w:rPr>
          <w:rFonts w:ascii="Arial" w:hAnsi="Arial" w:cs="B Mitra" w:hint="cs"/>
          <w:b/>
          <w:bCs/>
          <w:color w:val="151A1E"/>
          <w:sz w:val="21"/>
          <w:szCs w:val="21"/>
          <w:shd w:val="clear" w:color="auto" w:fill="FFFFFF"/>
          <w:rtl/>
        </w:rPr>
        <w:t>هر گاه زنی جنین خود را در هر مرحله ای که باشد به عمد، شبه عمد، یا خطا از بین ببرد دیه جنین حسب مورد توسط مرتکب یا عاقله او پرداخت می شود.</w:t>
      </w:r>
      <w:r w:rsidR="009029CD">
        <w:rPr>
          <w:rFonts w:ascii="Arial" w:hAnsi="Arial" w:cs="B Mitra"/>
          <w:b/>
          <w:bCs/>
          <w:color w:val="151A1E"/>
          <w:sz w:val="21"/>
          <w:szCs w:val="21"/>
          <w:shd w:val="clear" w:color="auto" w:fill="FFFFFF"/>
        </w:rPr>
        <w:t xml:space="preserve">  </w:t>
      </w:r>
      <w:r w:rsidR="009029CD">
        <w:rPr>
          <w:rFonts w:ascii="Arial" w:hAnsi="Arial" w:cs="B Mitra"/>
          <w:b/>
          <w:bCs/>
          <w:color w:val="151A1E"/>
          <w:sz w:val="21"/>
          <w:szCs w:val="21"/>
          <w:shd w:val="clear" w:color="auto" w:fill="FFFFFF"/>
          <w:lang w:bidi="fa-IR"/>
        </w:rPr>
        <w:t xml:space="preserve">  </w:t>
      </w:r>
    </w:p>
    <w:p w:rsidR="009029CD" w:rsidRDefault="009029CD" w:rsidP="009029CD">
      <w:pPr>
        <w:bidi/>
        <w:jc w:val="both"/>
        <w:rPr>
          <w:rFonts w:ascii="Arial" w:hAnsi="Arial" w:cs="B Mitra"/>
          <w:b/>
          <w:bCs/>
          <w:color w:val="151A1E"/>
          <w:sz w:val="21"/>
          <w:szCs w:val="21"/>
          <w:shd w:val="clear" w:color="auto" w:fill="FFFFFF"/>
          <w:rtl/>
          <w:lang w:bidi="fa-IR"/>
        </w:rPr>
      </w:pPr>
      <w:r>
        <w:rPr>
          <w:rFonts w:ascii="Arial" w:hAnsi="Arial" w:cs="B Mitra" w:hint="cs"/>
          <w:b/>
          <w:bCs/>
          <w:color w:val="151A1E"/>
          <w:sz w:val="21"/>
          <w:szCs w:val="21"/>
          <w:shd w:val="clear" w:color="auto" w:fill="FFFFFF"/>
          <w:rtl/>
          <w:lang w:bidi="fa-IR"/>
        </w:rPr>
        <w:t>تبصره ) هر گاه جنینی که بقای آن برای مادر خطر جانی دارد به منظور حفظ نفس مادر سقط شود، دیه ثابت نمی شود.</w:t>
      </w:r>
    </w:p>
    <w:p w:rsidR="00FE31E6" w:rsidRPr="000D3CA9" w:rsidRDefault="00FE31E6" w:rsidP="000D3CA9">
      <w:pPr>
        <w:bidi/>
        <w:jc w:val="both"/>
        <w:rPr>
          <w:rFonts w:cs="B Titr"/>
          <w:b/>
          <w:bCs/>
          <w:rtl/>
          <w:lang w:bidi="fa-IR"/>
        </w:rPr>
      </w:pPr>
      <w:r w:rsidRPr="000D3CA9">
        <w:rPr>
          <w:rFonts w:cs="B Titr" w:hint="cs"/>
          <w:b/>
          <w:bCs/>
          <w:rtl/>
          <w:lang w:bidi="fa-IR"/>
        </w:rPr>
        <w:t>ماده 71</w:t>
      </w:r>
      <w:r w:rsidR="005A2F15" w:rsidRPr="000D3CA9">
        <w:rPr>
          <w:rFonts w:cs="B Titr" w:hint="cs"/>
          <w:b/>
          <w:bCs/>
          <w:rtl/>
          <w:lang w:bidi="fa-IR"/>
        </w:rPr>
        <w:t>9</w:t>
      </w:r>
      <w:r w:rsidRPr="000D3CA9">
        <w:rPr>
          <w:rFonts w:cs="B Titr" w:hint="cs"/>
          <w:b/>
          <w:bCs/>
          <w:rtl/>
          <w:lang w:bidi="fa-IR"/>
        </w:rPr>
        <w:t xml:space="preserve"> قانون مجازات اسلامی </w:t>
      </w:r>
    </w:p>
    <w:p w:rsidR="00A55F12" w:rsidRDefault="00A55F12" w:rsidP="00C63C13">
      <w:pPr>
        <w:bidi/>
        <w:jc w:val="both"/>
        <w:rPr>
          <w:rFonts w:ascii="Arial" w:hAnsi="Arial" w:cs="B Mitra"/>
          <w:b/>
          <w:bCs/>
          <w:color w:val="151A1E"/>
          <w:sz w:val="21"/>
          <w:szCs w:val="21"/>
          <w:shd w:val="clear" w:color="auto" w:fill="FFFFFF"/>
          <w:rtl/>
        </w:rPr>
      </w:pPr>
      <w:r>
        <w:rPr>
          <w:rFonts w:ascii="Arial" w:hAnsi="Arial" w:cs="B Mitra" w:hint="cs"/>
          <w:b/>
          <w:bCs/>
          <w:color w:val="151A1E"/>
          <w:sz w:val="21"/>
          <w:szCs w:val="21"/>
          <w:shd w:val="clear" w:color="auto" w:fill="FFFFFF"/>
          <w:rtl/>
        </w:rPr>
        <w:t>هر گاه چند جنین در یک رحم باشند سقط هر  یک از آنها دیه جداگانه دارد.</w:t>
      </w:r>
    </w:p>
    <w:p w:rsidR="000D3CA9" w:rsidRPr="000D3CA9" w:rsidRDefault="00A55F12" w:rsidP="00A55F12">
      <w:pPr>
        <w:bidi/>
        <w:jc w:val="both"/>
        <w:rPr>
          <w:rFonts w:ascii="Arial" w:hAnsi="Arial" w:cs="2  Titr"/>
          <w:b/>
          <w:bCs/>
          <w:color w:val="151A1E"/>
          <w:sz w:val="21"/>
          <w:szCs w:val="21"/>
          <w:shd w:val="clear" w:color="auto" w:fill="FFFFFF"/>
          <w:rtl/>
          <w:lang w:bidi="fa-IR"/>
        </w:rPr>
      </w:pPr>
      <w:r w:rsidRPr="000D3CA9">
        <w:rPr>
          <w:rFonts w:ascii="Arial" w:hAnsi="Arial" w:cs="2  Titr" w:hint="cs"/>
          <w:b/>
          <w:bCs/>
          <w:color w:val="151A1E"/>
          <w:sz w:val="21"/>
          <w:szCs w:val="21"/>
          <w:shd w:val="clear" w:color="auto" w:fill="FFFFFF"/>
          <w:rtl/>
        </w:rPr>
        <w:t>ماده 720</w:t>
      </w:r>
      <w:r w:rsidR="007F6F0A">
        <w:rPr>
          <w:rFonts w:ascii="Arial" w:hAnsi="Arial" w:cs="2  Titr" w:hint="cs"/>
          <w:b/>
          <w:bCs/>
          <w:color w:val="151A1E"/>
          <w:sz w:val="21"/>
          <w:szCs w:val="21"/>
          <w:shd w:val="clear" w:color="auto" w:fill="FFFFFF"/>
          <w:rtl/>
        </w:rPr>
        <w:t xml:space="preserve"> </w:t>
      </w:r>
      <w:r w:rsidR="000D3CA9" w:rsidRPr="000D3CA9">
        <w:rPr>
          <w:rFonts w:ascii="Arial" w:hAnsi="Arial" w:cs="2  Titr" w:hint="cs"/>
          <w:b/>
          <w:bCs/>
          <w:color w:val="151A1E"/>
          <w:sz w:val="21"/>
          <w:szCs w:val="21"/>
          <w:shd w:val="clear" w:color="auto" w:fill="FFFFFF"/>
          <w:rtl/>
          <w:lang w:bidi="fa-IR"/>
        </w:rPr>
        <w:t>قانون مجازات اسلامی</w:t>
      </w:r>
    </w:p>
    <w:p w:rsidR="00A55F12" w:rsidRDefault="00A55F12" w:rsidP="000D3CA9">
      <w:pPr>
        <w:bidi/>
        <w:jc w:val="both"/>
        <w:rPr>
          <w:rFonts w:ascii="Arial" w:hAnsi="Arial" w:cs="B Mitra"/>
          <w:b/>
          <w:bCs/>
          <w:color w:val="151A1E"/>
          <w:sz w:val="21"/>
          <w:szCs w:val="21"/>
          <w:shd w:val="clear" w:color="auto" w:fill="FFFFFF"/>
          <w:rtl/>
        </w:rPr>
      </w:pPr>
      <w:r>
        <w:rPr>
          <w:rFonts w:ascii="Arial" w:hAnsi="Arial" w:cs="B Mitra" w:hint="cs"/>
          <w:b/>
          <w:bCs/>
          <w:color w:val="151A1E"/>
          <w:sz w:val="21"/>
          <w:szCs w:val="21"/>
          <w:shd w:val="clear" w:color="auto" w:fill="FFFFFF"/>
          <w:rtl/>
        </w:rPr>
        <w:t xml:space="preserve">دیه اعضاء و دیگر صدمات وارد بر جنین در مرحله ای که استخوان بندی آن کامل شده ولی روح در آن دمیده نشده است به نسبت دیه جنین در این مرحله محاسبه می گردد و بعد از دمیده شدن روح حسب جنسیت جنین دیه محاسبه می شود و چناچه بر اثر همان جنایت جنین از بین برود فقط دیه جنین پرداخت می شود </w:t>
      </w:r>
      <w:r w:rsidR="00C00324">
        <w:rPr>
          <w:rFonts w:ascii="Arial" w:hAnsi="Arial" w:cs="B Mitra" w:hint="cs"/>
          <w:b/>
          <w:bCs/>
          <w:color w:val="151A1E"/>
          <w:sz w:val="21"/>
          <w:szCs w:val="21"/>
          <w:shd w:val="clear" w:color="auto" w:fill="FFFFFF"/>
          <w:rtl/>
        </w:rPr>
        <w:t>.</w:t>
      </w:r>
    </w:p>
    <w:p w:rsidR="007F6F0A" w:rsidRPr="007F6F0A" w:rsidRDefault="00E37CA7" w:rsidP="00E37CA7">
      <w:pPr>
        <w:bidi/>
        <w:jc w:val="both"/>
        <w:rPr>
          <w:rFonts w:ascii="Arial" w:hAnsi="Arial" w:cs="2  Titr"/>
          <w:b/>
          <w:bCs/>
          <w:color w:val="151A1E"/>
          <w:sz w:val="21"/>
          <w:szCs w:val="21"/>
          <w:shd w:val="clear" w:color="auto" w:fill="FFFFFF"/>
          <w:rtl/>
        </w:rPr>
      </w:pPr>
      <w:r w:rsidRPr="007F6F0A">
        <w:rPr>
          <w:rFonts w:ascii="Arial" w:hAnsi="Arial" w:cs="2  Titr" w:hint="cs"/>
          <w:b/>
          <w:bCs/>
          <w:color w:val="151A1E"/>
          <w:sz w:val="21"/>
          <w:szCs w:val="21"/>
          <w:shd w:val="clear" w:color="auto" w:fill="FFFFFF"/>
          <w:rtl/>
        </w:rPr>
        <w:t>ماده 721</w:t>
      </w:r>
      <w:r w:rsidR="007F6F0A" w:rsidRPr="007F6F0A">
        <w:rPr>
          <w:rFonts w:ascii="Arial" w:hAnsi="Arial" w:cs="2  Titr" w:hint="cs"/>
          <w:b/>
          <w:bCs/>
          <w:color w:val="151A1E"/>
          <w:sz w:val="21"/>
          <w:szCs w:val="21"/>
          <w:shd w:val="clear" w:color="auto" w:fill="FFFFFF"/>
          <w:rtl/>
        </w:rPr>
        <w:t xml:space="preserve"> قانون مجازات اسلامی</w:t>
      </w:r>
    </w:p>
    <w:p w:rsidR="00E37CA7" w:rsidRDefault="00E37CA7" w:rsidP="007F6F0A">
      <w:pPr>
        <w:bidi/>
        <w:jc w:val="both"/>
        <w:rPr>
          <w:rFonts w:ascii="Arial" w:hAnsi="Arial" w:cs="B Mitra"/>
          <w:b/>
          <w:bCs/>
          <w:color w:val="151A1E"/>
          <w:sz w:val="21"/>
          <w:szCs w:val="21"/>
          <w:shd w:val="clear" w:color="auto" w:fill="FFFFFF"/>
          <w:rtl/>
        </w:rPr>
      </w:pPr>
      <w:r>
        <w:rPr>
          <w:rFonts w:ascii="Arial" w:hAnsi="Arial" w:cs="B Mitra" w:hint="cs"/>
          <w:b/>
          <w:bCs/>
          <w:color w:val="151A1E"/>
          <w:sz w:val="21"/>
          <w:szCs w:val="21"/>
          <w:shd w:val="clear" w:color="auto" w:fill="FFFFFF"/>
          <w:rtl/>
        </w:rPr>
        <w:t>هر گاه در اثر جنایت یا صدمه چیزی از زن سقط شود که به تشخیص کارشناس مورد وثوق منشأ انسان بودن آن مشخص نگردد دیه و ارش ندارد لکن اگر در اثر آن صدمه ای بر مادر وارد گردد حسب مورد دیه یا ارش تعیین می شود.</w:t>
      </w:r>
    </w:p>
    <w:p w:rsidR="00C63C13" w:rsidRPr="00393EC9" w:rsidRDefault="00C63C13" w:rsidP="00A55F12">
      <w:pPr>
        <w:bidi/>
        <w:jc w:val="both"/>
        <w:rPr>
          <w:rFonts w:cs="B Titr"/>
          <w:b/>
          <w:bCs/>
          <w:lang w:bidi="fa-IR"/>
        </w:rPr>
      </w:pPr>
      <w:r w:rsidRPr="00393EC9">
        <w:rPr>
          <w:rFonts w:cs="B Titr" w:hint="cs"/>
          <w:b/>
          <w:bCs/>
          <w:rtl/>
          <w:lang w:bidi="fa-IR"/>
        </w:rPr>
        <w:lastRenderedPageBreak/>
        <w:t>ماده56-</w:t>
      </w:r>
      <w:r w:rsidRPr="00393EC9">
        <w:rPr>
          <w:rFonts w:cs="B Titr"/>
          <w:b/>
          <w:bCs/>
          <w:rtl/>
          <w:lang w:bidi="fa-IR"/>
        </w:rPr>
        <w:t>قانون حمایت از خانواده و جوانی جمعی</w:t>
      </w:r>
      <w:r w:rsidR="007C2B54" w:rsidRPr="00393EC9">
        <w:rPr>
          <w:rFonts w:cs="B Titr" w:hint="cs"/>
          <w:b/>
          <w:bCs/>
          <w:rtl/>
          <w:lang w:bidi="fa-IR"/>
        </w:rPr>
        <w:t>ت</w:t>
      </w:r>
    </w:p>
    <w:p w:rsidR="00CA0E48" w:rsidRDefault="005A2F15" w:rsidP="00C63C13">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CA0E48">
        <w:rPr>
          <w:rFonts w:ascii="Arial" w:hAnsi="Arial" w:cs="B Mitra"/>
          <w:b/>
          <w:bCs/>
          <w:color w:val="151A1E"/>
          <w:sz w:val="21"/>
          <w:szCs w:val="21"/>
          <w:rtl/>
        </w:rPr>
        <w:t>سقط جنین ممنوع بوده و از جرائم دارای جنبه عمومی می ‌باشد و مطابق مواد (</w:t>
      </w:r>
      <w:r w:rsidRPr="00CA0E48">
        <w:rPr>
          <w:rFonts w:ascii="Arial" w:hAnsi="Arial" w:cs="B Mitra"/>
          <w:b/>
          <w:bCs/>
          <w:color w:val="151A1E"/>
          <w:sz w:val="21"/>
          <w:szCs w:val="21"/>
          <w:rtl/>
          <w:lang w:bidi="fa-IR"/>
        </w:rPr>
        <w:t xml:space="preserve">۷۱۶) </w:t>
      </w:r>
      <w:r w:rsidRPr="00CA0E48">
        <w:rPr>
          <w:rFonts w:ascii="Arial" w:hAnsi="Arial" w:cs="B Mitra"/>
          <w:b/>
          <w:bCs/>
          <w:color w:val="151A1E"/>
          <w:sz w:val="21"/>
          <w:szCs w:val="21"/>
          <w:rtl/>
        </w:rPr>
        <w:t>تا (</w:t>
      </w:r>
      <w:r w:rsidRPr="00CA0E48">
        <w:rPr>
          <w:rFonts w:ascii="Arial" w:hAnsi="Arial" w:cs="B Mitra"/>
          <w:b/>
          <w:bCs/>
          <w:color w:val="151A1E"/>
          <w:sz w:val="21"/>
          <w:szCs w:val="21"/>
          <w:rtl/>
          <w:lang w:bidi="fa-IR"/>
        </w:rPr>
        <w:t xml:space="preserve">۷۲۰) </w:t>
      </w:r>
      <w:r w:rsidRPr="00CA0E48">
        <w:rPr>
          <w:rFonts w:ascii="Arial" w:hAnsi="Arial" w:cs="B Mitra"/>
          <w:b/>
          <w:bCs/>
          <w:color w:val="151A1E"/>
          <w:sz w:val="21"/>
          <w:szCs w:val="21"/>
          <w:rtl/>
        </w:rPr>
        <w:t>قانون مجازات اسلامی و مواد این قانون، مستوجب مجازات دیه، حبس و ابطال پروانه پزشکی است</w:t>
      </w:r>
      <w:r w:rsidRPr="00CA0E48">
        <w:rPr>
          <w:rFonts w:ascii="Arial" w:hAnsi="Arial" w:cs="B Mitra"/>
          <w:b/>
          <w:bCs/>
          <w:color w:val="151A1E"/>
          <w:sz w:val="21"/>
          <w:szCs w:val="21"/>
        </w:rPr>
        <w:t>.</w:t>
      </w:r>
    </w:p>
    <w:p w:rsidR="00CA0E48" w:rsidRDefault="005A2F15" w:rsidP="00CA0E48">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CA0E48">
        <w:rPr>
          <w:rFonts w:ascii="Arial" w:hAnsi="Arial" w:cs="B Mitra"/>
          <w:b/>
          <w:bCs/>
          <w:color w:val="151A1E"/>
          <w:sz w:val="21"/>
          <w:szCs w:val="21"/>
          <w:rtl/>
        </w:rPr>
        <w:t>مادر صرفاً در مواردی که احتمال بدهد شرایط زیر محقق می ‌شود، می‌تواند درخواست سقط جنین را به مراکز پزشکی قانونی تقدیم نماید</w:t>
      </w:r>
      <w:r w:rsidRPr="00CA0E48">
        <w:rPr>
          <w:rFonts w:ascii="Arial" w:hAnsi="Arial" w:cs="B Mitra"/>
          <w:b/>
          <w:bCs/>
          <w:color w:val="151A1E"/>
          <w:sz w:val="21"/>
          <w:szCs w:val="21"/>
        </w:rPr>
        <w:t>.</w:t>
      </w:r>
      <w:r w:rsidRPr="00CA0E48">
        <w:rPr>
          <w:rFonts w:ascii="Arial" w:hAnsi="Arial" w:cs="B Mitra"/>
          <w:b/>
          <w:bCs/>
          <w:color w:val="151A1E"/>
          <w:sz w:val="21"/>
          <w:szCs w:val="21"/>
        </w:rPr>
        <w:br/>
      </w:r>
      <w:r w:rsidRPr="00CA0E48">
        <w:rPr>
          <w:rFonts w:ascii="Arial" w:hAnsi="Arial" w:cs="B Mitra"/>
          <w:b/>
          <w:bCs/>
          <w:color w:val="151A1E"/>
          <w:sz w:val="21"/>
          <w:szCs w:val="21"/>
          <w:rtl/>
        </w:rPr>
        <w:t>کلیه مراکز پزشکی قانونی در مراکز استان‌ ها مکلفند درخواست ‌های واصله را فوراً به کمیسیون سقط قانونی ارجاع نمایند. این کمیسیون مرکب از یک قاضی ویژه، یک پزشک متخصص متعهد و یک متخصص پزشک قانونی در استخدام سازمان پزشکی قانونی، حداکثر ظرف یک هفته تشکیل می ‌شود. رای لازم توسط قاضی عضو کمیسیون با رعایت اصل عدم جواز سقط در موارد تردید صادر می ‌گردد</w:t>
      </w:r>
      <w:r w:rsidRPr="00CA0E48">
        <w:rPr>
          <w:rFonts w:ascii="Arial" w:hAnsi="Arial" w:cs="B Mitra"/>
          <w:b/>
          <w:bCs/>
          <w:color w:val="151A1E"/>
          <w:sz w:val="21"/>
          <w:szCs w:val="21"/>
        </w:rPr>
        <w:t>.</w:t>
      </w:r>
      <w:r w:rsidRPr="00CA0E48">
        <w:rPr>
          <w:rFonts w:ascii="Arial" w:hAnsi="Arial" w:cs="B Mitra"/>
          <w:b/>
          <w:bCs/>
          <w:color w:val="151A1E"/>
          <w:sz w:val="21"/>
          <w:szCs w:val="21"/>
        </w:rPr>
        <w:br/>
      </w:r>
      <w:r w:rsidRPr="00CA0E48">
        <w:rPr>
          <w:rFonts w:ascii="Arial" w:hAnsi="Arial" w:cs="B Mitra"/>
          <w:b/>
          <w:bCs/>
          <w:color w:val="151A1E"/>
          <w:sz w:val="21"/>
          <w:szCs w:val="21"/>
          <w:rtl/>
        </w:rPr>
        <w:t>قاضی عضو در کمیسیون مذکور با حصول اطمینان نسبت به یکی از موارد ذیل مجوز سقط قانونی را با اعتبار حداکثر پانزده روزه صادر می ‌نماید</w:t>
      </w:r>
      <w:r w:rsidRPr="00CA0E48">
        <w:rPr>
          <w:rFonts w:ascii="Arial" w:hAnsi="Arial" w:cs="B Mitra"/>
          <w:b/>
          <w:bCs/>
          <w:color w:val="151A1E"/>
          <w:sz w:val="21"/>
          <w:szCs w:val="21"/>
        </w:rPr>
        <w:t>:</w:t>
      </w:r>
      <w:r w:rsidRPr="00CA0E48">
        <w:rPr>
          <w:rFonts w:ascii="Arial" w:hAnsi="Arial" w:cs="B Mitra"/>
          <w:b/>
          <w:bCs/>
          <w:color w:val="151A1E"/>
          <w:sz w:val="21"/>
          <w:szCs w:val="21"/>
        </w:rPr>
        <w:br/>
      </w:r>
      <w:r w:rsidRPr="00CA0E48">
        <w:rPr>
          <w:rFonts w:ascii="Arial" w:hAnsi="Arial" w:cs="B Mitra"/>
          <w:b/>
          <w:bCs/>
          <w:color w:val="151A1E"/>
          <w:sz w:val="21"/>
          <w:szCs w:val="21"/>
          <w:rtl/>
        </w:rPr>
        <w:t>الف - در صورتی که جان مادر به شکل جدی در خطر باشد و راه نجات مادر منحصر در سقط جنین بوده و سن جنین کمتر از چهار ماه باشد و نشانه‌ ها و امارات ولوج روح در جنین نباشد،</w:t>
      </w:r>
    </w:p>
    <w:p w:rsidR="00CA0E48" w:rsidRDefault="005A2F15" w:rsidP="00CA0E48">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CA0E48">
        <w:rPr>
          <w:rFonts w:ascii="Arial" w:hAnsi="Arial" w:cs="B Mitra"/>
          <w:b/>
          <w:bCs/>
          <w:color w:val="151A1E"/>
          <w:sz w:val="21"/>
          <w:szCs w:val="21"/>
          <w:rtl/>
        </w:rPr>
        <w:t>ب - در مواردی که اگر جنین سقط نشود مادر و جنین هر دو فوت می‌ کنند و راه نجات مادر منحصر در اسقاط جنین است،</w:t>
      </w:r>
      <w:r w:rsidRPr="00CA0E48">
        <w:rPr>
          <w:rFonts w:ascii="Arial" w:hAnsi="Arial" w:cs="B Mitra"/>
          <w:b/>
          <w:bCs/>
          <w:color w:val="151A1E"/>
          <w:sz w:val="21"/>
          <w:szCs w:val="21"/>
        </w:rPr>
        <w:br/>
      </w:r>
      <w:r w:rsidRPr="00CA0E48">
        <w:rPr>
          <w:rFonts w:ascii="Arial" w:hAnsi="Arial" w:cs="B Mitra"/>
          <w:b/>
          <w:bCs/>
          <w:color w:val="151A1E"/>
          <w:sz w:val="21"/>
          <w:szCs w:val="21"/>
          <w:rtl/>
        </w:rPr>
        <w:t>ج - چنانچه پس از اخذ اظهارات ولی، جمیع شرایط زیر احراز شود</w:t>
      </w:r>
      <w:r w:rsidRPr="00CA0E48">
        <w:rPr>
          <w:rFonts w:ascii="Arial" w:hAnsi="Arial" w:cs="B Mitra"/>
          <w:b/>
          <w:bCs/>
          <w:color w:val="151A1E"/>
          <w:sz w:val="21"/>
          <w:szCs w:val="21"/>
        </w:rPr>
        <w:t>:</w:t>
      </w:r>
    </w:p>
    <w:p w:rsidR="00CA0E48" w:rsidRDefault="005A2F15" w:rsidP="00CA0E48">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CA0E48">
        <w:rPr>
          <w:rFonts w:ascii="Arial" w:hAnsi="Arial" w:cs="B Mitra"/>
          <w:b/>
          <w:bCs/>
          <w:color w:val="151A1E"/>
          <w:sz w:val="21"/>
          <w:szCs w:val="21"/>
        </w:rPr>
        <w:t xml:space="preserve">- </w:t>
      </w:r>
      <w:r w:rsidRPr="00CA0E48">
        <w:rPr>
          <w:rFonts w:ascii="Arial" w:hAnsi="Arial" w:cs="B Mitra"/>
          <w:b/>
          <w:bCs/>
          <w:color w:val="151A1E"/>
          <w:sz w:val="21"/>
          <w:szCs w:val="21"/>
          <w:rtl/>
        </w:rPr>
        <w:t>رضایت مادر</w:t>
      </w:r>
    </w:p>
    <w:p w:rsidR="00E27FD5" w:rsidRDefault="005A2F15" w:rsidP="00CA0E48">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CA0E48">
        <w:rPr>
          <w:rFonts w:ascii="Arial" w:hAnsi="Arial" w:cs="B Mitra"/>
          <w:b/>
          <w:bCs/>
          <w:color w:val="151A1E"/>
          <w:sz w:val="21"/>
          <w:szCs w:val="21"/>
        </w:rPr>
        <w:t xml:space="preserve">- </w:t>
      </w:r>
      <w:r w:rsidRPr="00CA0E48">
        <w:rPr>
          <w:rFonts w:ascii="Arial" w:hAnsi="Arial" w:cs="B Mitra"/>
          <w:b/>
          <w:bCs/>
          <w:color w:val="151A1E"/>
          <w:sz w:val="21"/>
          <w:szCs w:val="21"/>
          <w:rtl/>
        </w:rPr>
        <w:t>وجود حرج (مشقت شدید غیرقابل تحمل) برای مادر</w:t>
      </w:r>
    </w:p>
    <w:p w:rsidR="00E27FD5" w:rsidRDefault="005A2F15" w:rsidP="00E27FD5">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CA0E48">
        <w:rPr>
          <w:rFonts w:ascii="Arial" w:hAnsi="Arial" w:cs="B Mitra"/>
          <w:b/>
          <w:bCs/>
          <w:color w:val="151A1E"/>
          <w:sz w:val="21"/>
          <w:szCs w:val="21"/>
        </w:rPr>
        <w:t xml:space="preserve">- </w:t>
      </w:r>
      <w:r w:rsidRPr="00CA0E48">
        <w:rPr>
          <w:rFonts w:ascii="Arial" w:hAnsi="Arial" w:cs="B Mitra"/>
          <w:b/>
          <w:bCs/>
          <w:color w:val="151A1E"/>
          <w:sz w:val="21"/>
          <w:szCs w:val="21"/>
          <w:rtl/>
        </w:rPr>
        <w:t>وجود قطعی ناهنجاری ‌های جنینی غیرقابل درمان، در مواردی که حرج مربوط به بیماری یا نقص در جنین است</w:t>
      </w:r>
    </w:p>
    <w:p w:rsidR="00E27FD5" w:rsidRDefault="005A2F15" w:rsidP="00E27FD5">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CA0E48">
        <w:rPr>
          <w:rFonts w:ascii="Arial" w:hAnsi="Arial" w:cs="B Mitra"/>
          <w:b/>
          <w:bCs/>
          <w:color w:val="151A1E"/>
          <w:sz w:val="21"/>
          <w:szCs w:val="21"/>
        </w:rPr>
        <w:t xml:space="preserve">- </w:t>
      </w:r>
      <w:r w:rsidRPr="00CA0E48">
        <w:rPr>
          <w:rFonts w:ascii="Arial" w:hAnsi="Arial" w:cs="B Mitra"/>
          <w:b/>
          <w:bCs/>
          <w:color w:val="151A1E"/>
          <w:sz w:val="21"/>
          <w:szCs w:val="21"/>
          <w:rtl/>
        </w:rPr>
        <w:t>فقدان امکان جبران و جایگزینی برای حرج مادر</w:t>
      </w:r>
    </w:p>
    <w:p w:rsidR="00E27FD5" w:rsidRDefault="005A2F15" w:rsidP="00E27FD5">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CA0E48">
        <w:rPr>
          <w:rFonts w:ascii="Arial" w:hAnsi="Arial" w:cs="B Mitra"/>
          <w:b/>
          <w:bCs/>
          <w:color w:val="151A1E"/>
          <w:sz w:val="21"/>
          <w:szCs w:val="21"/>
        </w:rPr>
        <w:t xml:space="preserve">- </w:t>
      </w:r>
      <w:r w:rsidRPr="00CA0E48">
        <w:rPr>
          <w:rFonts w:ascii="Arial" w:hAnsi="Arial" w:cs="B Mitra"/>
          <w:b/>
          <w:bCs/>
          <w:color w:val="151A1E"/>
          <w:sz w:val="21"/>
          <w:szCs w:val="21"/>
          <w:rtl/>
        </w:rPr>
        <w:t>فقدان نشانه‌ ها و امارات ولوج روح</w:t>
      </w:r>
    </w:p>
    <w:p w:rsidR="005A2F15" w:rsidRPr="00CA0E48" w:rsidRDefault="005A2F15" w:rsidP="00E27FD5">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Pr>
      </w:pPr>
      <w:r w:rsidRPr="00CA0E48">
        <w:rPr>
          <w:rFonts w:ascii="Arial" w:hAnsi="Arial" w:cs="B Mitra"/>
          <w:b/>
          <w:bCs/>
          <w:color w:val="151A1E"/>
          <w:sz w:val="21"/>
          <w:szCs w:val="21"/>
        </w:rPr>
        <w:t xml:space="preserve">- </w:t>
      </w:r>
      <w:r w:rsidRPr="00CA0E48">
        <w:rPr>
          <w:rFonts w:ascii="Arial" w:hAnsi="Arial" w:cs="B Mitra"/>
          <w:b/>
          <w:bCs/>
          <w:color w:val="151A1E"/>
          <w:sz w:val="21"/>
          <w:szCs w:val="21"/>
          <w:rtl/>
        </w:rPr>
        <w:t>کمتر از چهار ماه بودن سن جنین</w:t>
      </w:r>
    </w:p>
    <w:p w:rsidR="005A2F15" w:rsidRPr="00CA0E48" w:rsidRDefault="005A2F15" w:rsidP="00CA0E48">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Pr>
      </w:pPr>
      <w:r w:rsidRPr="00CA0E48">
        <w:rPr>
          <w:rFonts w:ascii="Arial" w:hAnsi="Arial" w:cs="B Mitra"/>
          <w:b/>
          <w:bCs/>
          <w:color w:val="151A1E"/>
          <w:sz w:val="21"/>
          <w:szCs w:val="21"/>
          <w:rtl/>
        </w:rPr>
        <w:t xml:space="preserve">تبصره </w:t>
      </w:r>
      <w:r w:rsidRPr="00CA0E48">
        <w:rPr>
          <w:rFonts w:ascii="Arial" w:hAnsi="Arial" w:cs="B Mitra"/>
          <w:b/>
          <w:bCs/>
          <w:color w:val="151A1E"/>
          <w:sz w:val="21"/>
          <w:szCs w:val="21"/>
          <w:rtl/>
          <w:lang w:bidi="fa-IR"/>
        </w:rPr>
        <w:t xml:space="preserve">۱ - </w:t>
      </w:r>
      <w:r w:rsidRPr="00CA0E48">
        <w:rPr>
          <w:rFonts w:ascii="Arial" w:hAnsi="Arial" w:cs="B Mitra"/>
          <w:b/>
          <w:bCs/>
          <w:color w:val="151A1E"/>
          <w:sz w:val="21"/>
          <w:szCs w:val="21"/>
          <w:rtl/>
        </w:rPr>
        <w:t>رای صادره ظرف یک هفته قابل اعتراض در شعبه یا شعب اختصاصی دادگاه تجدیدنظر، به ریاست قاضی یا قضات ویژه منصوب رئیس قوه قضائیه در این امر می‌باشد و دادگاه مذکور حداکثر باید ظرف یک هفته تصمیم خود را اعلام کند</w:t>
      </w:r>
      <w:r w:rsidRPr="00CA0E48">
        <w:rPr>
          <w:rFonts w:ascii="Arial" w:hAnsi="Arial" w:cs="B Mitra"/>
          <w:b/>
          <w:bCs/>
          <w:color w:val="151A1E"/>
          <w:sz w:val="21"/>
          <w:szCs w:val="21"/>
        </w:rPr>
        <w:t>.</w:t>
      </w:r>
    </w:p>
    <w:p w:rsidR="005A2F15" w:rsidRPr="00CA0E48" w:rsidRDefault="005A2F15" w:rsidP="00CA0E48">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Pr>
      </w:pPr>
      <w:r w:rsidRPr="00CA0E48">
        <w:rPr>
          <w:rFonts w:ascii="Arial" w:hAnsi="Arial" w:cs="B Mitra"/>
          <w:b/>
          <w:bCs/>
          <w:color w:val="151A1E"/>
          <w:sz w:val="21"/>
          <w:szCs w:val="21"/>
          <w:rtl/>
        </w:rPr>
        <w:t xml:space="preserve">تبصره </w:t>
      </w:r>
      <w:r w:rsidRPr="00CA0E48">
        <w:rPr>
          <w:rFonts w:ascii="Arial" w:hAnsi="Arial" w:cs="B Mitra"/>
          <w:b/>
          <w:bCs/>
          <w:color w:val="151A1E"/>
          <w:sz w:val="21"/>
          <w:szCs w:val="21"/>
          <w:rtl/>
          <w:lang w:bidi="fa-IR"/>
        </w:rPr>
        <w:t xml:space="preserve">۲ - </w:t>
      </w:r>
      <w:r w:rsidRPr="00CA0E48">
        <w:rPr>
          <w:rFonts w:ascii="Arial" w:hAnsi="Arial" w:cs="B Mitra"/>
          <w:b/>
          <w:bCs/>
          <w:color w:val="151A1E"/>
          <w:sz w:val="21"/>
          <w:szCs w:val="21"/>
          <w:rtl/>
        </w:rPr>
        <w:t>بیمارستانهای مورد تایید پزشکی قانونی موظفند در موارد مجاز سقط، منحصراً پس از دستور قاضی و احراز عدم امارات و نشانه های ولوج روح،‌ سقط جنین را اجراء کنند و اطلاعات مربوط را با رعایت اصول محرمانگی در پرونده الکترونیک سلامت بیمار و یا سامانه ماده (</w:t>
      </w:r>
      <w:r w:rsidRPr="00CA0E48">
        <w:rPr>
          <w:rFonts w:ascii="Arial" w:hAnsi="Arial" w:cs="B Mitra"/>
          <w:b/>
          <w:bCs/>
          <w:color w:val="151A1E"/>
          <w:sz w:val="21"/>
          <w:szCs w:val="21"/>
          <w:rtl/>
          <w:lang w:bidi="fa-IR"/>
        </w:rPr>
        <w:t xml:space="preserve">۵۴) </w:t>
      </w:r>
      <w:r w:rsidRPr="00CA0E48">
        <w:rPr>
          <w:rFonts w:ascii="Arial" w:hAnsi="Arial" w:cs="B Mitra"/>
          <w:b/>
          <w:bCs/>
          <w:color w:val="151A1E"/>
          <w:sz w:val="21"/>
          <w:szCs w:val="21"/>
          <w:rtl/>
        </w:rPr>
        <w:t>این قانون ثبت و بارگذاری نمایند</w:t>
      </w:r>
      <w:r w:rsidRPr="00CA0E48">
        <w:rPr>
          <w:rFonts w:ascii="Arial" w:hAnsi="Arial" w:cs="B Mitra"/>
          <w:b/>
          <w:bCs/>
          <w:color w:val="151A1E"/>
          <w:sz w:val="21"/>
          <w:szCs w:val="21"/>
        </w:rPr>
        <w:t>.</w:t>
      </w:r>
    </w:p>
    <w:p w:rsidR="005A2F15" w:rsidRPr="00CA0E48" w:rsidRDefault="005A2F15" w:rsidP="00CA0E48">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Pr>
      </w:pPr>
      <w:r w:rsidRPr="00CA0E48">
        <w:rPr>
          <w:rFonts w:ascii="Arial" w:hAnsi="Arial" w:cs="B Mitra"/>
          <w:b/>
          <w:bCs/>
          <w:color w:val="151A1E"/>
          <w:sz w:val="21"/>
          <w:szCs w:val="21"/>
          <w:rtl/>
        </w:rPr>
        <w:t xml:space="preserve">تبصره </w:t>
      </w:r>
      <w:r w:rsidRPr="00CA0E48">
        <w:rPr>
          <w:rFonts w:ascii="Arial" w:hAnsi="Arial" w:cs="B Mitra"/>
          <w:b/>
          <w:bCs/>
          <w:color w:val="151A1E"/>
          <w:sz w:val="21"/>
          <w:szCs w:val="21"/>
          <w:rtl/>
          <w:lang w:bidi="fa-IR"/>
        </w:rPr>
        <w:t xml:space="preserve">۳ - </w:t>
      </w:r>
      <w:r w:rsidRPr="00CA0E48">
        <w:rPr>
          <w:rFonts w:ascii="Arial" w:hAnsi="Arial" w:cs="B Mitra"/>
          <w:b/>
          <w:bCs/>
          <w:color w:val="151A1E"/>
          <w:sz w:val="21"/>
          <w:szCs w:val="21"/>
          <w:rtl/>
        </w:rPr>
        <w:t>سازمان پزشکی قانونی اطلاعات مربوط به کلیه مراحل درخواست سقط تا نتیجه آن، اعم از دلایل درخواست ‌دهنده، اعضای کمیسیون، صدور یا عدم صدور مجوز و دلیل صدور مجوز را با رعایت اصول محرمانگی، در پرونده الکترونیک سلامت بیمار و یا سامانه ماده (</w:t>
      </w:r>
      <w:r w:rsidRPr="00CA0E48">
        <w:rPr>
          <w:rFonts w:ascii="Arial" w:hAnsi="Arial" w:cs="B Mitra"/>
          <w:b/>
          <w:bCs/>
          <w:color w:val="151A1E"/>
          <w:sz w:val="21"/>
          <w:szCs w:val="21"/>
          <w:rtl/>
          <w:lang w:bidi="fa-IR"/>
        </w:rPr>
        <w:t xml:space="preserve">۵۴) </w:t>
      </w:r>
      <w:r w:rsidRPr="00CA0E48">
        <w:rPr>
          <w:rFonts w:ascii="Arial" w:hAnsi="Arial" w:cs="B Mitra"/>
          <w:b/>
          <w:bCs/>
          <w:color w:val="151A1E"/>
          <w:sz w:val="21"/>
          <w:szCs w:val="21"/>
          <w:rtl/>
        </w:rPr>
        <w:t>این قانون ثبت و بارگذاری می کند و اطلاعات آن را هر سال در اختیار مجلس شورای اسلامی و شورای عالی انقلاب فرهنگی قرار می دهد</w:t>
      </w:r>
      <w:r w:rsidRPr="00CA0E48">
        <w:rPr>
          <w:rFonts w:ascii="Arial" w:hAnsi="Arial" w:cs="B Mitra"/>
          <w:b/>
          <w:bCs/>
          <w:color w:val="151A1E"/>
          <w:sz w:val="21"/>
          <w:szCs w:val="21"/>
        </w:rPr>
        <w:t>.</w:t>
      </w:r>
    </w:p>
    <w:p w:rsidR="005A2F15" w:rsidRPr="00CA0E48" w:rsidRDefault="005A2F15" w:rsidP="00CA0E48">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Pr>
      </w:pPr>
      <w:r w:rsidRPr="00CA0E48">
        <w:rPr>
          <w:rFonts w:ascii="Arial" w:hAnsi="Arial" w:cs="B Mitra"/>
          <w:b/>
          <w:bCs/>
          <w:color w:val="151A1E"/>
          <w:sz w:val="21"/>
          <w:szCs w:val="21"/>
          <w:rtl/>
        </w:rPr>
        <w:t xml:space="preserve">تبصره </w:t>
      </w:r>
      <w:r w:rsidRPr="00CA0E48">
        <w:rPr>
          <w:rFonts w:ascii="Arial" w:hAnsi="Arial" w:cs="B Mitra"/>
          <w:b/>
          <w:bCs/>
          <w:color w:val="151A1E"/>
          <w:sz w:val="21"/>
          <w:szCs w:val="21"/>
          <w:rtl/>
          <w:lang w:bidi="fa-IR"/>
        </w:rPr>
        <w:t xml:space="preserve">۴ - </w:t>
      </w:r>
      <w:r w:rsidRPr="00CA0E48">
        <w:rPr>
          <w:rFonts w:ascii="Arial" w:hAnsi="Arial" w:cs="B Mitra"/>
          <w:b/>
          <w:bCs/>
          <w:color w:val="151A1E"/>
          <w:sz w:val="21"/>
          <w:szCs w:val="21"/>
          <w:rtl/>
        </w:rPr>
        <w:t>چنانچه پزشک یا ماما یا دارو فروش، خارج از مراحل این ماده وسایل سقط جنین را فراهم سازند یا مباشرت به سقط جنین نمایند علاوه بر مجازات مقرر در ماده (</w:t>
      </w:r>
      <w:r w:rsidRPr="00CA0E48">
        <w:rPr>
          <w:rFonts w:ascii="Arial" w:hAnsi="Arial" w:cs="B Mitra"/>
          <w:b/>
          <w:bCs/>
          <w:color w:val="151A1E"/>
          <w:sz w:val="21"/>
          <w:szCs w:val="21"/>
          <w:rtl/>
          <w:lang w:bidi="fa-IR"/>
        </w:rPr>
        <w:t xml:space="preserve">۶۲۴) </w:t>
      </w:r>
      <w:r w:rsidRPr="00CA0E48">
        <w:rPr>
          <w:rFonts w:ascii="Arial" w:hAnsi="Arial" w:cs="B Mitra"/>
          <w:b/>
          <w:bCs/>
          <w:color w:val="151A1E"/>
          <w:sz w:val="21"/>
          <w:szCs w:val="21"/>
          <w:rtl/>
        </w:rPr>
        <w:t>قانون مجازات اسلامی (کتاب پنجم - تعزیرات و مجازات های بازدارنده)، پروانه فعالیت ایشان ابطال می‌شود. تحقق این جرم نیازمند تکرار نیست</w:t>
      </w:r>
      <w:r w:rsidRPr="00CA0E48">
        <w:rPr>
          <w:rFonts w:ascii="Arial" w:hAnsi="Arial" w:cs="B Mitra"/>
          <w:b/>
          <w:bCs/>
          <w:color w:val="151A1E"/>
          <w:sz w:val="21"/>
          <w:szCs w:val="21"/>
        </w:rPr>
        <w:t>.</w:t>
      </w:r>
    </w:p>
    <w:p w:rsidR="007C2B54" w:rsidRPr="00393EC9" w:rsidRDefault="007C2B54" w:rsidP="007C2B54">
      <w:pPr>
        <w:bidi/>
        <w:jc w:val="both"/>
        <w:rPr>
          <w:rFonts w:cs="B Titr"/>
          <w:b/>
          <w:bCs/>
          <w:rtl/>
          <w:lang w:bidi="fa-IR"/>
        </w:rPr>
      </w:pPr>
      <w:r w:rsidRPr="00393EC9">
        <w:rPr>
          <w:rFonts w:cs="B Titr" w:hint="cs"/>
          <w:b/>
          <w:bCs/>
          <w:rtl/>
          <w:lang w:bidi="fa-IR"/>
        </w:rPr>
        <w:t>ماده57-</w:t>
      </w:r>
      <w:r w:rsidRPr="00393EC9">
        <w:rPr>
          <w:rFonts w:cs="B Titr"/>
          <w:b/>
          <w:bCs/>
          <w:rtl/>
          <w:lang w:bidi="fa-IR"/>
        </w:rPr>
        <w:t>قانون حمایت از خانواده و جوانی جمعی</w:t>
      </w:r>
      <w:r w:rsidRPr="00393EC9">
        <w:rPr>
          <w:rFonts w:cs="B Titr" w:hint="cs"/>
          <w:b/>
          <w:bCs/>
          <w:rtl/>
          <w:lang w:bidi="fa-IR"/>
        </w:rPr>
        <w:t>ت</w:t>
      </w:r>
    </w:p>
    <w:p w:rsidR="007C2B54" w:rsidRPr="007C2B54" w:rsidRDefault="007C2B54" w:rsidP="007C2B54">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Pr>
      </w:pPr>
      <w:r w:rsidRPr="007C2B54">
        <w:rPr>
          <w:rFonts w:ascii="Arial" w:hAnsi="Arial" w:cs="B Mitra"/>
          <w:b/>
          <w:bCs/>
          <w:color w:val="151A1E"/>
          <w:sz w:val="21"/>
          <w:szCs w:val="21"/>
          <w:rtl/>
        </w:rPr>
        <w:t>قوه قضائیه موظف است با همکاری وزارت بهداشت، درمان و آموزش پزشکی و سایر دستگاه‌های مرتبط حداکثر ظرف سه ماه پس از لازم ‌الاجراء شدن این قانون، برنامه و تمهیدات قانونی لازم برای پیشگیری و مقابله با سقط غیرقانونی جنین و پیشنهاد اصلاح مقررات مراجع ذی صلاح مرتبط را تهیه و اعلام نماید</w:t>
      </w:r>
      <w:r>
        <w:rPr>
          <w:rFonts w:ascii="Arial" w:hAnsi="Arial" w:cs="B Mitra" w:hint="cs"/>
          <w:b/>
          <w:bCs/>
          <w:color w:val="151A1E"/>
          <w:sz w:val="21"/>
          <w:szCs w:val="21"/>
          <w:rtl/>
        </w:rPr>
        <w:t>.</w:t>
      </w:r>
    </w:p>
    <w:p w:rsidR="00E9380A" w:rsidRDefault="00E9380A" w:rsidP="007C2B54">
      <w:pPr>
        <w:bidi/>
        <w:jc w:val="both"/>
        <w:rPr>
          <w:rFonts w:cs="B Titr"/>
          <w:b/>
          <w:bCs/>
          <w:rtl/>
          <w:lang w:bidi="fa-IR"/>
        </w:rPr>
      </w:pPr>
    </w:p>
    <w:p w:rsidR="007C2B54" w:rsidRPr="00393EC9" w:rsidRDefault="007C2B54" w:rsidP="00E9380A">
      <w:pPr>
        <w:bidi/>
        <w:jc w:val="both"/>
        <w:rPr>
          <w:rFonts w:cs="B Titr"/>
          <w:b/>
          <w:bCs/>
          <w:rtl/>
          <w:lang w:bidi="fa-IR"/>
        </w:rPr>
      </w:pPr>
      <w:r w:rsidRPr="00393EC9">
        <w:rPr>
          <w:rFonts w:cs="B Titr" w:hint="cs"/>
          <w:b/>
          <w:bCs/>
          <w:rtl/>
          <w:lang w:bidi="fa-IR"/>
        </w:rPr>
        <w:t>ماده58-</w:t>
      </w:r>
      <w:r w:rsidRPr="00393EC9">
        <w:rPr>
          <w:rFonts w:cs="B Titr"/>
          <w:b/>
          <w:bCs/>
          <w:rtl/>
          <w:lang w:bidi="fa-IR"/>
        </w:rPr>
        <w:t>قانون حمایت از خانواده و جوانی جمعی</w:t>
      </w:r>
      <w:r w:rsidRPr="00393EC9">
        <w:rPr>
          <w:rFonts w:cs="B Titr" w:hint="cs"/>
          <w:b/>
          <w:bCs/>
          <w:rtl/>
          <w:lang w:bidi="fa-IR"/>
        </w:rPr>
        <w:t>ت</w:t>
      </w:r>
    </w:p>
    <w:p w:rsidR="007C2B54" w:rsidRPr="007C2B54" w:rsidRDefault="007C2B54" w:rsidP="007C2B54">
      <w:pPr>
        <w:pStyle w:val="NormalWeb"/>
        <w:pBdr>
          <w:top w:val="single" w:sz="2" w:space="0" w:color="E5E7EB"/>
          <w:left w:val="single" w:sz="2" w:space="0" w:color="E5E7EB"/>
          <w:bottom w:val="single" w:sz="2" w:space="0" w:color="E5E7EB"/>
          <w:right w:val="single" w:sz="2" w:space="0" w:color="E5E7EB"/>
        </w:pBdr>
        <w:shd w:val="clear" w:color="auto" w:fill="FFFFFF"/>
        <w:bidi/>
        <w:spacing w:before="0" w:beforeAutospacing="0" w:after="0" w:afterAutospacing="0"/>
        <w:jc w:val="lowKashida"/>
        <w:rPr>
          <w:rFonts w:ascii="Arial" w:hAnsi="Arial" w:cs="B Mitra"/>
          <w:b/>
          <w:bCs/>
          <w:color w:val="151A1E"/>
          <w:sz w:val="21"/>
          <w:szCs w:val="21"/>
          <w:rtl/>
        </w:rPr>
      </w:pPr>
      <w:r w:rsidRPr="007C2B54">
        <w:rPr>
          <w:rFonts w:ascii="Arial" w:hAnsi="Arial" w:cs="B Mitra" w:hint="cs"/>
          <w:b/>
          <w:bCs/>
          <w:color w:val="151A1E"/>
          <w:sz w:val="21"/>
          <w:szCs w:val="21"/>
          <w:rtl/>
        </w:rPr>
        <w:t>ت</w:t>
      </w:r>
      <w:r w:rsidRPr="007C2B54">
        <w:rPr>
          <w:rFonts w:ascii="Arial" w:hAnsi="Arial" w:cs="B Mitra"/>
          <w:b/>
          <w:bCs/>
          <w:color w:val="151A1E"/>
          <w:sz w:val="21"/>
          <w:szCs w:val="21"/>
          <w:rtl/>
        </w:rPr>
        <w:t xml:space="preserve">وزیع داروهای رایج در سقط جنین فقط برای عرضه مراکز درمانی بیمارستانی دارای مجوز از وزارت بهداشت، درمان و آموزش پزشکی در داروخانه‌ های آنها مجاز است. هرگونه خرید، فروش و پخش داروهای مذکور، خارج از سامانه ردیابی و رهگیری فرآورده های دارویی وزارت بهداشت، درمان و </w:t>
      </w:r>
      <w:r w:rsidRPr="007C2B54">
        <w:rPr>
          <w:rFonts w:ascii="Arial" w:hAnsi="Arial" w:cs="B Mitra"/>
          <w:b/>
          <w:bCs/>
          <w:color w:val="151A1E"/>
          <w:sz w:val="21"/>
          <w:szCs w:val="21"/>
          <w:rtl/>
        </w:rPr>
        <w:lastRenderedPageBreak/>
        <w:t>آموزش پزشکی و نگهداری و حمل این داروها بدون نسخه پزشک جرم است و مشمول مجازات ‌های تعزیری درجه سه تا شش موضوع ماده (۱۹) قانون مجازات اسلامی مصوب ۱۳۹۲/۲/۱ می‌شود</w:t>
      </w:r>
      <w:r w:rsidRPr="007C2B54">
        <w:rPr>
          <w:rFonts w:ascii="Arial" w:hAnsi="Arial" w:cs="B Mitra"/>
          <w:b/>
          <w:bCs/>
          <w:color w:val="151A1E"/>
          <w:sz w:val="21"/>
          <w:szCs w:val="21"/>
        </w:rPr>
        <w:t>.</w:t>
      </w:r>
    </w:p>
    <w:p w:rsidR="007C2B54" w:rsidRPr="00393EC9" w:rsidRDefault="007C2B54" w:rsidP="007C2B54">
      <w:pPr>
        <w:bidi/>
        <w:jc w:val="both"/>
        <w:rPr>
          <w:rFonts w:cs="B Titr"/>
          <w:b/>
          <w:bCs/>
          <w:rtl/>
          <w:lang w:bidi="fa-IR"/>
        </w:rPr>
      </w:pPr>
      <w:r w:rsidRPr="00393EC9">
        <w:rPr>
          <w:rFonts w:cs="B Titr" w:hint="cs"/>
          <w:b/>
          <w:bCs/>
          <w:rtl/>
          <w:lang w:bidi="fa-IR"/>
        </w:rPr>
        <w:t>ماده59-</w:t>
      </w:r>
      <w:r w:rsidRPr="00393EC9">
        <w:rPr>
          <w:rFonts w:cs="B Titr"/>
          <w:b/>
          <w:bCs/>
          <w:rtl/>
          <w:lang w:bidi="fa-IR"/>
        </w:rPr>
        <w:t>قانون حمایت از خانواده و جوانی جمعی</w:t>
      </w:r>
      <w:r w:rsidRPr="00393EC9">
        <w:rPr>
          <w:rFonts w:cs="B Titr" w:hint="cs"/>
          <w:b/>
          <w:bCs/>
          <w:rtl/>
          <w:lang w:bidi="fa-IR"/>
        </w:rPr>
        <w:t>ت</w:t>
      </w:r>
    </w:p>
    <w:p w:rsidR="005A2F15" w:rsidRDefault="007C2B54" w:rsidP="007C2B54">
      <w:pPr>
        <w:bidi/>
        <w:jc w:val="both"/>
        <w:rPr>
          <w:rFonts w:cs="B Mitra"/>
          <w:b/>
          <w:bCs/>
          <w:rtl/>
          <w:lang w:bidi="fa-IR"/>
        </w:rPr>
      </w:pPr>
      <w:r w:rsidRPr="007C2B54">
        <w:rPr>
          <w:rFonts w:cs="B Mitra" w:hint="cs"/>
          <w:b/>
          <w:bCs/>
          <w:rtl/>
          <w:lang w:bidi="fa-IR"/>
        </w:rPr>
        <w:t>و</w:t>
      </w:r>
      <w:r w:rsidRPr="007C2B54">
        <w:rPr>
          <w:rFonts w:cs="B Mitra"/>
          <w:b/>
          <w:bCs/>
          <w:rtl/>
          <w:lang w:bidi="fa-IR"/>
        </w:rPr>
        <w:t>زارت اطلاعات و سایر دستگاههای امنیتی مکلفند با همکاری وزارت بهداشت، درمان و آموزش پزشکی نیروی انتظامی و سازمان های نظام پزشکی و پزشکی قانونی و سایر دستگاههای ذی ربط، از طریق سامانه های موجود گزارش مردمی متخلفان فروش داروهای سقط، مشارکت در سقط غیرقانونی، تارنماها و بسترهای مجازی معرفی کننده مراکز و افراد مشارکت کننده در سقط، توصیه های کارکنان بهداشتی و درمانی خارج از ضوابط، عناصر ترویج دهنده سقط غیرقانونی را شناسایی و به عنوان ضابط قضائی، موارد را به مراجع قضائی اعلام نمایند</w:t>
      </w:r>
      <w:r w:rsidRPr="007C2B54">
        <w:rPr>
          <w:rFonts w:cs="B Mitra"/>
          <w:b/>
          <w:bCs/>
          <w:lang w:bidi="fa-IR"/>
        </w:rPr>
        <w:t>.</w:t>
      </w:r>
    </w:p>
    <w:p w:rsidR="007C2B54" w:rsidRPr="00393EC9" w:rsidRDefault="007C2B54" w:rsidP="007C2B54">
      <w:pPr>
        <w:bidi/>
        <w:jc w:val="both"/>
        <w:rPr>
          <w:rFonts w:cs="B Titr"/>
          <w:b/>
          <w:bCs/>
          <w:rtl/>
          <w:lang w:bidi="fa-IR"/>
        </w:rPr>
      </w:pPr>
      <w:r w:rsidRPr="00393EC9">
        <w:rPr>
          <w:rFonts w:cs="B Titr" w:hint="cs"/>
          <w:b/>
          <w:bCs/>
          <w:rtl/>
          <w:lang w:bidi="fa-IR"/>
        </w:rPr>
        <w:t>ماده60-</w:t>
      </w:r>
      <w:r w:rsidRPr="00393EC9">
        <w:rPr>
          <w:rFonts w:cs="B Titr"/>
          <w:b/>
          <w:bCs/>
          <w:rtl/>
          <w:lang w:bidi="fa-IR"/>
        </w:rPr>
        <w:t>قانون حمایت از خانواده و جوانی جمعی</w:t>
      </w:r>
      <w:r w:rsidRPr="00393EC9">
        <w:rPr>
          <w:rFonts w:cs="B Titr" w:hint="cs"/>
          <w:b/>
          <w:bCs/>
          <w:rtl/>
          <w:lang w:bidi="fa-IR"/>
        </w:rPr>
        <w:t>ت</w:t>
      </w:r>
    </w:p>
    <w:p w:rsidR="007C2B54" w:rsidRDefault="007C2B54" w:rsidP="007C2B54">
      <w:pPr>
        <w:bidi/>
        <w:jc w:val="both"/>
        <w:rPr>
          <w:rFonts w:cs="B Mitra"/>
          <w:b/>
          <w:bCs/>
          <w:rtl/>
          <w:lang w:bidi="fa-IR"/>
        </w:rPr>
      </w:pPr>
      <w:r w:rsidRPr="007C2B54">
        <w:rPr>
          <w:rFonts w:cs="B Mitra"/>
          <w:b/>
          <w:bCs/>
          <w:rtl/>
          <w:lang w:bidi="fa-IR"/>
        </w:rPr>
        <w:t>فعالیت مدیران و عوامل موثر در‌ بسترهای مجازی معرفی کننده افراد و مراکز مشارکت کننده در سقط غیرقانونی جنین ممنوع است و حسب مورد متخلفان از این حکم علاوه بر مجازات تعزیری درجه پنج موضوع ماده (۱۹) قانون مجازات اسلامی، به پرداخت جزای نقدی معادل دو تا پنج برابر عوائد حاصل از ارتکاب جرم محکوم می‌شوند</w:t>
      </w:r>
      <w:r w:rsidRPr="007C2B54">
        <w:rPr>
          <w:rFonts w:cs="B Mitra"/>
          <w:b/>
          <w:bCs/>
          <w:lang w:bidi="fa-IR"/>
        </w:rPr>
        <w:t>.</w:t>
      </w:r>
    </w:p>
    <w:p w:rsidR="007C2B54" w:rsidRPr="00393EC9" w:rsidRDefault="007C2B54" w:rsidP="007C2B54">
      <w:pPr>
        <w:bidi/>
        <w:jc w:val="both"/>
        <w:rPr>
          <w:rFonts w:cs="B Titr"/>
          <w:b/>
          <w:bCs/>
          <w:rtl/>
          <w:lang w:bidi="fa-IR"/>
        </w:rPr>
      </w:pPr>
      <w:r w:rsidRPr="00393EC9">
        <w:rPr>
          <w:rFonts w:cs="B Titr" w:hint="cs"/>
          <w:b/>
          <w:bCs/>
          <w:rtl/>
          <w:lang w:bidi="fa-IR"/>
        </w:rPr>
        <w:t>ماده61-</w:t>
      </w:r>
      <w:r w:rsidRPr="00393EC9">
        <w:rPr>
          <w:rFonts w:cs="B Titr"/>
          <w:b/>
          <w:bCs/>
          <w:rtl/>
          <w:lang w:bidi="fa-IR"/>
        </w:rPr>
        <w:t>قانون حمایت از خانواده و جوانی جمعی</w:t>
      </w:r>
      <w:r w:rsidRPr="00393EC9">
        <w:rPr>
          <w:rFonts w:cs="B Titr" w:hint="cs"/>
          <w:b/>
          <w:bCs/>
          <w:rtl/>
          <w:lang w:bidi="fa-IR"/>
        </w:rPr>
        <w:t>ت</w:t>
      </w:r>
    </w:p>
    <w:p w:rsidR="007C2B54" w:rsidRDefault="007C2B54" w:rsidP="007C2B54">
      <w:pPr>
        <w:bidi/>
        <w:jc w:val="both"/>
        <w:rPr>
          <w:rFonts w:cs="B Mitra"/>
          <w:b/>
          <w:bCs/>
          <w:rtl/>
          <w:lang w:bidi="fa-IR"/>
        </w:rPr>
      </w:pPr>
      <w:r w:rsidRPr="007C2B54">
        <w:rPr>
          <w:rFonts w:cs="B Mitra"/>
          <w:b/>
          <w:bCs/>
          <w:rtl/>
          <w:lang w:bidi="fa-IR"/>
        </w:rPr>
        <w:t>ارتکاب گسترده جنایت علیه تمامیت جسمانی جنین به قصد نتیجه یا علم به تحقق آن، به گونه ‌ای که موجب ورود خسارت عمده به تمامیت جسمانی جنین ها یا مادران در حد وسیع گردد، مشمول حکم ماده (۲۸۶) قانون مجازات اسلامی مصوب ۱ /۲ /۱۳۹۲ می‌گردد</w:t>
      </w:r>
      <w:r w:rsidRPr="007C2B54">
        <w:rPr>
          <w:rFonts w:cs="B Mitra"/>
          <w:b/>
          <w:bCs/>
          <w:lang w:bidi="fa-IR"/>
        </w:rPr>
        <w:t>.</w:t>
      </w:r>
      <w:r w:rsidRPr="007C2B54">
        <w:rPr>
          <w:rFonts w:cs="B Mitra"/>
          <w:b/>
          <w:bCs/>
          <w:lang w:bidi="fa-IR"/>
        </w:rPr>
        <w:br/>
      </w:r>
      <w:r w:rsidRPr="007C2B54">
        <w:rPr>
          <w:rFonts w:cs="B Mitra"/>
          <w:b/>
          <w:bCs/>
          <w:rtl/>
          <w:lang w:bidi="fa-IR"/>
        </w:rPr>
        <w:t>تبصره ۱ - هرگاه دادگاه از مجموع ادله و شواهد قصد ایراد خسارت عمده در حد وسیع و یا علم به موثر بودن اقدامات انجام شده را احراز نکند و جرم ارتکابی مشمول مجازات قانونی دیگری نباشد، با توجه به میزان نتایج زیانبار جرم، مرتکب به حبس تعزیری درجه پنج یا شش محکوم می‌شود</w:t>
      </w:r>
      <w:r w:rsidRPr="007C2B54">
        <w:rPr>
          <w:rFonts w:cs="B Mitra"/>
          <w:b/>
          <w:bCs/>
          <w:lang w:bidi="fa-IR"/>
        </w:rPr>
        <w:t>.</w:t>
      </w:r>
      <w:r w:rsidRPr="007C2B54">
        <w:rPr>
          <w:rFonts w:cs="B Mitra"/>
          <w:b/>
          <w:bCs/>
          <w:lang w:bidi="fa-IR"/>
        </w:rPr>
        <w:br/>
      </w:r>
      <w:r w:rsidRPr="007C2B54">
        <w:rPr>
          <w:rFonts w:cs="B Mitra"/>
          <w:b/>
          <w:bCs/>
          <w:rtl/>
          <w:lang w:bidi="fa-IR"/>
        </w:rPr>
        <w:t>تبصره ۲ - هرکس به هر عنوان به طور گسترده دارو، مواد و وسائل سقط غیرقانونی جنین را فراهم و یا معاونت و مباشرت به سقط غیرقانونی جنین به طور وسیع نماید و یا در چرخه تجارت سقط جنین فعال و یا موثر باشد در صورتی که مشمول حکم این ماده نباشد،‌ علاوه بر مجازات تعزیری درجه دو، به پرداخت جزای نقدی معادل دو تا پنج برابر عوائد حاصل از ارتکاب جرم محکوم می‌گردد</w:t>
      </w:r>
      <w:r w:rsidRPr="007C2B54">
        <w:rPr>
          <w:rFonts w:cs="B Mitra"/>
          <w:b/>
          <w:bCs/>
          <w:lang w:bidi="fa-IR"/>
        </w:rPr>
        <w:t>.</w:t>
      </w:r>
    </w:p>
    <w:p w:rsidR="007C2B54" w:rsidRDefault="007C2B54" w:rsidP="007C2B54">
      <w:pPr>
        <w:bidi/>
        <w:jc w:val="both"/>
        <w:rPr>
          <w:rFonts w:cs="B Mitra"/>
          <w:b/>
          <w:bCs/>
          <w:rtl/>
          <w:lang w:bidi="fa-IR"/>
        </w:rPr>
      </w:pPr>
      <w:r w:rsidRPr="007C2B54">
        <w:rPr>
          <w:rFonts w:cs="B Mitra"/>
          <w:b/>
          <w:bCs/>
          <w:rtl/>
          <w:lang w:bidi="fa-IR"/>
        </w:rPr>
        <w:t>تبصره ۳ - اموال و وسائل حاصل از ارتکاب جرم مصادره شده و عوائد آن به همراه جزای نقدی دریافتی، به حساب خزانه واریز شده و پس از درج در بودجه سنواتی، در اختیار وزارت بهداشت، درمان و آموزش پزشکی قرار می‌ گیرد تا در جهت درمان ناباروری هزینه گردد</w:t>
      </w:r>
      <w:r w:rsidRPr="007C2B54">
        <w:rPr>
          <w:rFonts w:cs="B Mitra"/>
          <w:b/>
          <w:bCs/>
          <w:lang w:bidi="fa-IR"/>
        </w:rPr>
        <w:t>.</w:t>
      </w:r>
    </w:p>
    <w:p w:rsidR="0004593E" w:rsidRDefault="0004593E" w:rsidP="0004593E">
      <w:pPr>
        <w:bidi/>
        <w:jc w:val="center"/>
        <w:rPr>
          <w:rFonts w:cs="B Titr"/>
          <w:b/>
          <w:bCs/>
          <w:rtl/>
          <w:lang w:bidi="fa-IR"/>
        </w:rPr>
      </w:pPr>
    </w:p>
    <w:p w:rsidR="00CE0161" w:rsidRDefault="0004593E" w:rsidP="00CE0161">
      <w:pPr>
        <w:bidi/>
        <w:spacing w:after="0" w:line="240" w:lineRule="auto"/>
        <w:ind w:left="4320" w:firstLine="720"/>
        <w:jc w:val="center"/>
        <w:rPr>
          <w:rFonts w:cs="B Titr"/>
          <w:b/>
          <w:bCs/>
          <w:rtl/>
          <w:lang w:bidi="fa-IR"/>
        </w:rPr>
      </w:pPr>
      <w:r w:rsidRPr="0004593E">
        <w:rPr>
          <w:rFonts w:cs="B Titr" w:hint="cs"/>
          <w:b/>
          <w:bCs/>
          <w:rtl/>
          <w:lang w:bidi="fa-IR"/>
        </w:rPr>
        <w:t xml:space="preserve">مدیریت امور حقوقی </w:t>
      </w:r>
    </w:p>
    <w:p w:rsidR="00CE0161" w:rsidRPr="0004593E" w:rsidRDefault="0004593E" w:rsidP="00CE0161">
      <w:pPr>
        <w:bidi/>
        <w:ind w:left="4320" w:firstLine="720"/>
        <w:jc w:val="center"/>
        <w:rPr>
          <w:rFonts w:cs="B Titr"/>
          <w:b/>
          <w:bCs/>
          <w:rtl/>
          <w:lang w:bidi="fa-IR"/>
        </w:rPr>
      </w:pPr>
      <w:r w:rsidRPr="0004593E">
        <w:rPr>
          <w:rFonts w:cs="B Titr" w:hint="cs"/>
          <w:b/>
          <w:bCs/>
          <w:rtl/>
          <w:lang w:bidi="fa-IR"/>
        </w:rPr>
        <w:t>دانشگاه</w:t>
      </w:r>
      <w:r w:rsidR="00CE0161">
        <w:rPr>
          <w:rFonts w:cs="B Titr" w:hint="cs"/>
          <w:b/>
          <w:bCs/>
          <w:rtl/>
          <w:lang w:bidi="fa-IR"/>
        </w:rPr>
        <w:t xml:space="preserve"> علوم پزشکی و خدمات بهداشتی درمانی خراسان شمالی</w:t>
      </w:r>
    </w:p>
    <w:sectPr w:rsidR="00CE0161" w:rsidRPr="0004593E" w:rsidSect="00E9380A">
      <w:pgSz w:w="12240" w:h="15840"/>
      <w:pgMar w:top="1135" w:right="900" w:bottom="1440"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E6"/>
    <w:rsid w:val="0004593E"/>
    <w:rsid w:val="000D3CA9"/>
    <w:rsid w:val="002547F9"/>
    <w:rsid w:val="00393EC9"/>
    <w:rsid w:val="004D44FE"/>
    <w:rsid w:val="005255C5"/>
    <w:rsid w:val="005A2F15"/>
    <w:rsid w:val="00744BA9"/>
    <w:rsid w:val="00752E4A"/>
    <w:rsid w:val="00774EDB"/>
    <w:rsid w:val="007C2B54"/>
    <w:rsid w:val="007F6F0A"/>
    <w:rsid w:val="008C7DE8"/>
    <w:rsid w:val="009029CD"/>
    <w:rsid w:val="00A55F12"/>
    <w:rsid w:val="00A71837"/>
    <w:rsid w:val="00A831CC"/>
    <w:rsid w:val="00AC710F"/>
    <w:rsid w:val="00B3111C"/>
    <w:rsid w:val="00C00324"/>
    <w:rsid w:val="00C63C13"/>
    <w:rsid w:val="00CA0E48"/>
    <w:rsid w:val="00CE0161"/>
    <w:rsid w:val="00E27FD5"/>
    <w:rsid w:val="00E37CA7"/>
    <w:rsid w:val="00E9380A"/>
    <w:rsid w:val="00FE31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75E9B-8397-45FF-873F-6797E113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31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1E6"/>
    <w:rPr>
      <w:rFonts w:ascii="Times New Roman" w:eastAsia="Times New Roman" w:hAnsi="Times New Roman" w:cs="Times New Roman"/>
      <w:b/>
      <w:bCs/>
      <w:kern w:val="36"/>
      <w:sz w:val="48"/>
      <w:szCs w:val="48"/>
    </w:rPr>
  </w:style>
  <w:style w:type="character" w:customStyle="1" w:styleId="ml-05">
    <w:name w:val="ml-0.5"/>
    <w:basedOn w:val="DefaultParagraphFont"/>
    <w:rsid w:val="00FE31E6"/>
  </w:style>
  <w:style w:type="character" w:customStyle="1" w:styleId="text-hsl208">
    <w:name w:val="text-[hsl(208"/>
    <w:aliases w:val="11%,24%)]"/>
    <w:basedOn w:val="DefaultParagraphFont"/>
    <w:rsid w:val="00FE31E6"/>
  </w:style>
  <w:style w:type="paragraph" w:styleId="NormalWeb">
    <w:name w:val="Normal (Web)"/>
    <w:basedOn w:val="Normal"/>
    <w:uiPriority w:val="99"/>
    <w:semiHidden/>
    <w:unhideWhenUsed/>
    <w:rsid w:val="00FE31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1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4436">
      <w:bodyDiv w:val="1"/>
      <w:marLeft w:val="0"/>
      <w:marRight w:val="0"/>
      <w:marTop w:val="0"/>
      <w:marBottom w:val="0"/>
      <w:divBdr>
        <w:top w:val="none" w:sz="0" w:space="0" w:color="auto"/>
        <w:left w:val="none" w:sz="0" w:space="0" w:color="auto"/>
        <w:bottom w:val="none" w:sz="0" w:space="0" w:color="auto"/>
        <w:right w:val="none" w:sz="0" w:space="0" w:color="auto"/>
      </w:divBdr>
    </w:div>
    <w:div w:id="1196650889">
      <w:bodyDiv w:val="1"/>
      <w:marLeft w:val="0"/>
      <w:marRight w:val="0"/>
      <w:marTop w:val="0"/>
      <w:marBottom w:val="0"/>
      <w:divBdr>
        <w:top w:val="none" w:sz="0" w:space="0" w:color="auto"/>
        <w:left w:val="none" w:sz="0" w:space="0" w:color="auto"/>
        <w:bottom w:val="none" w:sz="0" w:space="0" w:color="auto"/>
        <w:right w:val="none" w:sz="0" w:space="0" w:color="auto"/>
      </w:divBdr>
    </w:div>
    <w:div w:id="1364013165">
      <w:bodyDiv w:val="1"/>
      <w:marLeft w:val="0"/>
      <w:marRight w:val="0"/>
      <w:marTop w:val="0"/>
      <w:marBottom w:val="0"/>
      <w:divBdr>
        <w:top w:val="none" w:sz="0" w:space="0" w:color="auto"/>
        <w:left w:val="none" w:sz="0" w:space="0" w:color="auto"/>
        <w:bottom w:val="none" w:sz="0" w:space="0" w:color="auto"/>
        <w:right w:val="none" w:sz="0" w:space="0" w:color="auto"/>
      </w:divBdr>
    </w:div>
    <w:div w:id="141685282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82">
          <w:marLeft w:val="0"/>
          <w:marRight w:val="0"/>
          <w:marTop w:val="0"/>
          <w:marBottom w:val="0"/>
          <w:divBdr>
            <w:top w:val="single" w:sz="2" w:space="0" w:color="E5E7EB"/>
            <w:left w:val="single" w:sz="2" w:space="0" w:color="E5E7EB"/>
            <w:bottom w:val="single" w:sz="2" w:space="0" w:color="E5E7EB"/>
            <w:right w:val="single" w:sz="2" w:space="0" w:color="E5E7EB"/>
          </w:divBdr>
          <w:divsChild>
            <w:div w:id="3666121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2091201">
          <w:marLeft w:val="0"/>
          <w:marRight w:val="0"/>
          <w:marTop w:val="0"/>
          <w:marBottom w:val="0"/>
          <w:divBdr>
            <w:top w:val="single" w:sz="2" w:space="0" w:color="E5E7EB"/>
            <w:left w:val="single" w:sz="2" w:space="0" w:color="E5E7EB"/>
            <w:bottom w:val="single" w:sz="2" w:space="0" w:color="E5E7EB"/>
            <w:right w:val="single" w:sz="2" w:space="0" w:color="E5E7EB"/>
          </w:divBdr>
          <w:divsChild>
            <w:div w:id="14503231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9314688">
      <w:bodyDiv w:val="1"/>
      <w:marLeft w:val="0"/>
      <w:marRight w:val="0"/>
      <w:marTop w:val="0"/>
      <w:marBottom w:val="0"/>
      <w:divBdr>
        <w:top w:val="none" w:sz="0" w:space="0" w:color="auto"/>
        <w:left w:val="none" w:sz="0" w:space="0" w:color="auto"/>
        <w:bottom w:val="none" w:sz="0" w:space="0" w:color="auto"/>
        <w:right w:val="none" w:sz="0" w:space="0" w:color="auto"/>
      </w:divBdr>
    </w:div>
    <w:div w:id="1803620909">
      <w:bodyDiv w:val="1"/>
      <w:marLeft w:val="0"/>
      <w:marRight w:val="0"/>
      <w:marTop w:val="0"/>
      <w:marBottom w:val="0"/>
      <w:divBdr>
        <w:top w:val="none" w:sz="0" w:space="0" w:color="auto"/>
        <w:left w:val="none" w:sz="0" w:space="0" w:color="auto"/>
        <w:bottom w:val="none" w:sz="0" w:space="0" w:color="auto"/>
        <w:right w:val="none" w:sz="0" w:space="0" w:color="auto"/>
      </w:divBdr>
    </w:div>
    <w:div w:id="1899434578">
      <w:bodyDiv w:val="1"/>
      <w:marLeft w:val="0"/>
      <w:marRight w:val="0"/>
      <w:marTop w:val="0"/>
      <w:marBottom w:val="0"/>
      <w:divBdr>
        <w:top w:val="none" w:sz="0" w:space="0" w:color="auto"/>
        <w:left w:val="none" w:sz="0" w:space="0" w:color="auto"/>
        <w:bottom w:val="none" w:sz="0" w:space="0" w:color="auto"/>
        <w:right w:val="none" w:sz="0" w:space="0" w:color="auto"/>
      </w:divBdr>
    </w:div>
    <w:div w:id="2023849848">
      <w:bodyDiv w:val="1"/>
      <w:marLeft w:val="0"/>
      <w:marRight w:val="0"/>
      <w:marTop w:val="0"/>
      <w:marBottom w:val="0"/>
      <w:divBdr>
        <w:top w:val="none" w:sz="0" w:space="0" w:color="auto"/>
        <w:left w:val="none" w:sz="0" w:space="0" w:color="auto"/>
        <w:bottom w:val="none" w:sz="0" w:space="0" w:color="auto"/>
        <w:right w:val="none" w:sz="0" w:space="0" w:color="auto"/>
      </w:divBdr>
      <w:divsChild>
        <w:div w:id="1502089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C3DF-FFBD-49B7-88A1-FE9565BC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سمیرا بختیاری</dc:creator>
  <cp:keywords/>
  <dc:description/>
  <cp:lastModifiedBy>مرضیه طالب زاده</cp:lastModifiedBy>
  <cp:revision>2</cp:revision>
  <dcterms:created xsi:type="dcterms:W3CDTF">2025-09-15T07:55:00Z</dcterms:created>
  <dcterms:modified xsi:type="dcterms:W3CDTF">2025-09-15T07:55:00Z</dcterms:modified>
</cp:coreProperties>
</file>